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2"/>
        </w:num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</w:r>
    </w:p>
    <w:p>
      <w:pPr>
        <w:pStyle w:val="Normal"/>
        <w:numPr>
          <w:ilvl w:val="0"/>
          <w:numId w:val="2"/>
        </w:numPr>
        <w:jc w:val="center"/>
        <w:rPr/>
      </w:pPr>
      <w:r>
        <w:rPr>
          <w:rFonts w:ascii="Calibri" w:hAnsi="Calibri"/>
          <w:b/>
          <w:bCs/>
          <w:color w:val="000000"/>
        </w:rPr>
        <w:t>РЕГИСТРАЦИОННАЯ ФОРМА</w:t>
      </w:r>
      <w:r>
        <w:rPr>
          <w:color w:val="000000"/>
        </w:rPr>
        <w:t xml:space="preserve"> </w:t>
      </w:r>
      <w:r>
        <w:rPr>
          <w:rFonts w:cs="Calibri" w:ascii="Calibri" w:hAnsi="Calibri"/>
          <w:b/>
          <w:bCs/>
          <w:color w:val="000000"/>
        </w:rPr>
        <w:t xml:space="preserve">УЧАСТНИКА </w:t>
      </w:r>
      <w:r>
        <w:rPr>
          <w:rStyle w:val="Strong"/>
          <w:rFonts w:cs="Calibri" w:ascii="Calibri" w:hAnsi="Calibri"/>
          <w:b/>
          <w:bCs/>
          <w:i w:val="false"/>
          <w:caps w:val="false"/>
          <w:smallCaps w:val="false"/>
          <w:color w:val="0C4289"/>
          <w:spacing w:val="0"/>
          <w:sz w:val="24"/>
          <w:szCs w:val="24"/>
        </w:rPr>
        <w:t xml:space="preserve">УЧЕБНО-МЕТОДИЧЕСКИЙ СЕМИНАР-СОВЕЩАНИЕ </w:t>
      </w:r>
    </w:p>
    <w:p>
      <w:pPr>
        <w:pStyle w:val="Normal"/>
        <w:numPr>
          <w:ilvl w:val="0"/>
          <w:numId w:val="2"/>
        </w:numPr>
        <w:jc w:val="center"/>
        <w:rPr/>
      </w:pPr>
      <w:r>
        <w:rPr>
          <w:rStyle w:val="Strong"/>
          <w:rFonts w:cs="Calibri" w:ascii="Calibri" w:hAnsi="Calibri"/>
          <w:b/>
          <w:bCs/>
          <w:i w:val="false"/>
          <w:caps w:val="false"/>
          <w:smallCaps w:val="false"/>
          <w:color w:val="0C4289"/>
          <w:spacing w:val="0"/>
          <w:sz w:val="24"/>
          <w:szCs w:val="24"/>
        </w:rPr>
        <w:t xml:space="preserve">«АВТОМАТИЗИРОВАННЫЕ СИСТЕМЫ МОНИТОРИНГА ТЕМПЕРАТУРЫ </w:t>
      </w:r>
    </w:p>
    <w:p>
      <w:pPr>
        <w:pStyle w:val="Normal"/>
        <w:numPr>
          <w:ilvl w:val="0"/>
          <w:numId w:val="2"/>
        </w:numPr>
        <w:jc w:val="center"/>
        <w:rPr/>
      </w:pPr>
      <w:r>
        <w:rPr>
          <w:rStyle w:val="Strong"/>
          <w:rFonts w:cs="Calibri" w:ascii="Calibri" w:hAnsi="Calibri"/>
          <w:b/>
          <w:bCs/>
          <w:i w:val="false"/>
          <w:caps w:val="false"/>
          <w:smallCaps w:val="false"/>
          <w:color w:val="0C4289"/>
          <w:spacing w:val="0"/>
          <w:sz w:val="24"/>
          <w:szCs w:val="24"/>
        </w:rPr>
        <w:t>МНОГОЛЕТНЕМЕРЗЛЫХ ГРУНТОВ»</w:t>
      </w:r>
      <w:r>
        <w:rPr>
          <w:rFonts w:cs="Calibri" w:ascii="Calibri" w:hAnsi="Calibri"/>
          <w:b/>
          <w:bCs/>
          <w:color w:val="0C4289"/>
          <w:sz w:val="24"/>
          <w:szCs w:val="24"/>
        </w:rPr>
        <w:t xml:space="preserve"> </w:t>
      </w:r>
    </w:p>
    <w:p>
      <w:pPr>
        <w:pStyle w:val="Style19"/>
        <w:spacing w:lineRule="atLeast" w:line="200"/>
        <w:ind w:hanging="0" w:left="708" w:right="0"/>
        <w:rPr>
          <w:rFonts w:ascii="Calibri" w:hAnsi="Calibri" w:cs="Calibri"/>
          <w:b/>
          <w:bCs/>
          <w:color w:val="000000"/>
          <w:sz w:val="14"/>
          <w:szCs w:val="14"/>
        </w:rPr>
      </w:pPr>
      <w:r>
        <w:rPr>
          <w:rFonts w:cs="Calibri" w:ascii="Calibri" w:hAnsi="Calibri"/>
          <w:b/>
          <w:bCs/>
          <w:color w:val="000000"/>
          <w:sz w:val="14"/>
          <w:szCs w:val="14"/>
        </w:rPr>
      </w:r>
    </w:p>
    <w:p>
      <w:pPr>
        <w:pStyle w:val="Style19"/>
        <w:widowControl/>
        <w:suppressAutoHyphens w:val="true"/>
        <w:bidi w:val="0"/>
        <w:spacing w:lineRule="atLeast" w:line="200" w:before="0" w:after="0"/>
        <w:ind w:hanging="0" w:left="567" w:right="0"/>
        <w:jc w:val="left"/>
        <w:rPr/>
      </w:pPr>
      <w:r>
        <w:rPr>
          <w:rFonts w:cs="Calibri" w:ascii="Calibri" w:hAnsi="Calibri"/>
          <w:b/>
          <w:bCs/>
          <w:color w:val="000000"/>
          <w:sz w:val="24"/>
          <w:szCs w:val="24"/>
        </w:rPr>
        <w:t>МЕСТО ПРОВЕДЕНИЯ:</w:t>
      </w:r>
      <w:r>
        <w:rPr>
          <w:rFonts w:cs="Calibri" w:ascii="Calibri" w:hAnsi="Calibri"/>
          <w:color w:val="000000"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color w:val="0C4289"/>
          <w:sz w:val="24"/>
          <w:szCs w:val="24"/>
        </w:rPr>
        <w:t xml:space="preserve">г. Омск                     </w:t>
      </w:r>
    </w:p>
    <w:p>
      <w:pPr>
        <w:pStyle w:val="Style19"/>
        <w:widowControl/>
        <w:suppressAutoHyphens w:val="true"/>
        <w:bidi w:val="0"/>
        <w:spacing w:lineRule="atLeast" w:line="200" w:before="0" w:after="0"/>
        <w:ind w:hanging="0" w:left="567" w:right="0"/>
        <w:jc w:val="left"/>
        <w:rPr/>
      </w:pPr>
      <w:r>
        <w:rPr>
          <w:rFonts w:cs="Calibri" w:ascii="Calibri" w:hAnsi="Calibri"/>
          <w:b/>
          <w:bCs/>
          <w:color w:val="000000"/>
          <w:sz w:val="24"/>
          <w:szCs w:val="24"/>
        </w:rPr>
        <w:t>ВРЕМЯ ПРОВЕДЕНИЯ:</w:t>
      </w:r>
      <w:r>
        <w:rPr>
          <w:rFonts w:cs="Calibri" w:ascii="Calibri" w:hAnsi="Calibri"/>
          <w:color w:val="000000"/>
          <w:sz w:val="24"/>
          <w:szCs w:val="24"/>
        </w:rPr>
        <w:t xml:space="preserve"> </w:t>
      </w:r>
      <w:r>
        <w:rPr>
          <w:rFonts w:cs="Times New Roman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C4289"/>
          <w:spacing w:val="0"/>
          <w:sz w:val="24"/>
          <w:szCs w:val="24"/>
          <w:u w:val="none"/>
          <w:effect w:val="none"/>
        </w:rPr>
        <w:t xml:space="preserve">22-23 октября 2024 г. </w:t>
      </w:r>
    </w:p>
    <w:p>
      <w:pPr>
        <w:pStyle w:val="Style19"/>
        <w:widowControl/>
        <w:suppressAutoHyphens w:val="true"/>
        <w:bidi w:val="0"/>
        <w:spacing w:lineRule="atLeast" w:line="200" w:before="0" w:after="0"/>
        <w:ind w:hanging="0" w:left="567" w:right="0"/>
        <w:jc w:val="left"/>
        <w:rPr>
          <w:rFonts w:ascii="Calibri" w:hAnsi="Calibri" w:cs="Times New Roman"/>
          <w:b/>
          <w:bCs/>
          <w:i w:val="false"/>
          <w:i w:val="false"/>
          <w:caps w:val="false"/>
          <w:smallCaps w:val="false"/>
          <w:strike w:val="false"/>
          <w:dstrike w:val="false"/>
          <w:color w:val="0C4289"/>
          <w:spacing w:val="0"/>
          <w:sz w:val="24"/>
          <w:szCs w:val="24"/>
          <w:u w:val="none"/>
          <w:effect w:val="none"/>
        </w:rPr>
      </w:pPr>
      <w:r>
        <w:rPr/>
      </w:r>
    </w:p>
    <w:tbl>
      <w:tblPr>
        <w:tblW w:w="10140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8062"/>
      </w:tblGrid>
      <w:tr>
        <w:trPr/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C4289"/>
                <w:sz w:val="28"/>
                <w:szCs w:val="28"/>
              </w:rPr>
              <w:t>Полное наименование организации: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Calibri" w:hAnsi="Calibri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Calibri" w:hAnsi="Calibri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Calibri" w:hAnsi="Calibri"/>
                <w:b w:val="false"/>
                <w:bCs w:val="false"/>
                <w:sz w:val="28"/>
                <w:szCs w:val="28"/>
              </w:rPr>
            </w:r>
          </w:p>
        </w:tc>
      </w:tr>
      <w:tr>
        <w:trPr/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C4289"/>
                <w:sz w:val="28"/>
                <w:szCs w:val="28"/>
              </w:rPr>
              <w:t>Адрес: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Calibri" w:hAnsi="Calibri"/>
                <w:b w:val="false"/>
                <w:bCs w:val="false"/>
                <w:sz w:val="28"/>
                <w:szCs w:val="28"/>
              </w:rPr>
            </w:r>
          </w:p>
        </w:tc>
      </w:tr>
      <w:tr>
        <w:trPr/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color w:val="0C4289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C4289"/>
                <w:sz w:val="28"/>
                <w:szCs w:val="28"/>
              </w:rPr>
              <w:t>Формат участия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Cs w:val="false"/>
                <w:color w:val="0C4289"/>
                <w:sz w:val="28"/>
                <w:szCs w:val="28"/>
              </w:rPr>
            </w:pPr>
            <w:r>
              <w:rPr>
                <w:rFonts w:cs="Calibri" w:ascii="Calibri" w:hAnsi="Calibri"/>
                <w:b w:val="false"/>
                <w:bCs w:val="false"/>
                <w:color w:val="0C4289"/>
                <w:sz w:val="28"/>
                <w:szCs w:val="28"/>
              </w:rPr>
              <w:t>(очное/онлайн/докладчик)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 w:val="false"/>
                <w:bCs w:val="false"/>
                <w:sz w:val="28"/>
                <w:szCs w:val="28"/>
              </w:rPr>
            </w:pPr>
            <w:r>
              <w:rPr>
                <w:rFonts w:cs="Calibri" w:ascii="Calibri" w:hAnsi="Calibri"/>
                <w:b w:val="false"/>
                <w:bCs w:val="false"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tLeast" w:line="200" w:before="0" w:after="0"/>
        <w:ind w:hanging="0" w:left="567" w:right="0"/>
        <w:jc w:val="left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tbl>
      <w:tblPr>
        <w:tblW w:w="10140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8061"/>
      </w:tblGrid>
      <w:tr>
        <w:trPr/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rPr>
                <w:sz w:val="30"/>
                <w:szCs w:val="30"/>
              </w:rPr>
            </w:pPr>
            <w:r>
              <w:rPr>
                <w:rFonts w:cs="Calibri" w:ascii="Calibri" w:hAnsi="Calibri"/>
                <w:b/>
                <w:bCs/>
                <w:color w:val="0C4289"/>
                <w:sz w:val="30"/>
                <w:szCs w:val="30"/>
              </w:rPr>
              <w:t xml:space="preserve">ФИО </w:t>
            </w:r>
          </w:p>
          <w:p>
            <w:pPr>
              <w:pStyle w:val="Normal"/>
              <w:widowControl w:val="false"/>
              <w:rPr>
                <w:sz w:val="30"/>
                <w:szCs w:val="30"/>
              </w:rPr>
            </w:pPr>
            <w:r>
              <w:rPr>
                <w:rFonts w:cs="Calibri" w:ascii="Calibri" w:hAnsi="Calibri"/>
                <w:b/>
                <w:bCs/>
                <w:color w:val="0C4289"/>
                <w:sz w:val="30"/>
                <w:szCs w:val="30"/>
              </w:rPr>
              <w:t>участника 1: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 w:val="false"/>
                <w:bCs w:val="false"/>
                <w:sz w:val="30"/>
                <w:szCs w:val="30"/>
              </w:rPr>
            </w:pPr>
            <w:r>
              <w:rPr>
                <w:rFonts w:cs="Calibri" w:ascii="Calibri" w:hAnsi="Calibri"/>
                <w:b w:val="false"/>
                <w:bCs w:val="false"/>
                <w:sz w:val="30"/>
                <w:szCs w:val="30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 w:val="false"/>
                <w:bCs w:val="false"/>
                <w:sz w:val="30"/>
                <w:szCs w:val="30"/>
              </w:rPr>
            </w:pPr>
            <w:r>
              <w:rPr>
                <w:rFonts w:cs="Calibri" w:ascii="Calibri" w:hAnsi="Calibri"/>
                <w:b w:val="false"/>
                <w:bCs w:val="false"/>
                <w:sz w:val="30"/>
                <w:szCs w:val="30"/>
              </w:rPr>
            </w:r>
          </w:p>
        </w:tc>
      </w:tr>
      <w:tr>
        <w:trPr/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rPr>
                <w:sz w:val="30"/>
                <w:szCs w:val="30"/>
              </w:rPr>
            </w:pPr>
            <w:r>
              <w:rPr>
                <w:rFonts w:cs="Calibri" w:ascii="Calibri" w:hAnsi="Calibri"/>
                <w:b/>
                <w:bCs/>
                <w:color w:val="0C4289"/>
                <w:sz w:val="30"/>
                <w:szCs w:val="30"/>
              </w:rPr>
              <w:t>Должность: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 w:val="false"/>
                <w:bCs w:val="false"/>
                <w:sz w:val="30"/>
                <w:szCs w:val="30"/>
              </w:rPr>
            </w:pPr>
            <w:r>
              <w:rPr>
                <w:rFonts w:cs="Calibri" w:ascii="Calibri" w:hAnsi="Calibri"/>
                <w:b w:val="false"/>
                <w:bCs w:val="false"/>
                <w:sz w:val="30"/>
                <w:szCs w:val="30"/>
              </w:rPr>
            </w:r>
          </w:p>
        </w:tc>
      </w:tr>
      <w:tr>
        <w:trPr/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rPr>
                <w:sz w:val="30"/>
                <w:szCs w:val="30"/>
              </w:rPr>
            </w:pPr>
            <w:r>
              <w:rPr>
                <w:rFonts w:cs="Calibri" w:ascii="Calibri" w:hAnsi="Calibri"/>
                <w:b/>
                <w:bCs/>
                <w:color w:val="0C4289"/>
                <w:sz w:val="30"/>
                <w:szCs w:val="30"/>
              </w:rPr>
              <w:t>Телефон: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 w:val="false"/>
                <w:bCs w:val="false"/>
                <w:sz w:val="30"/>
                <w:szCs w:val="30"/>
              </w:rPr>
            </w:pPr>
            <w:r>
              <w:rPr>
                <w:rFonts w:cs="Calibri" w:ascii="Calibri" w:hAnsi="Calibri"/>
                <w:b w:val="false"/>
                <w:bCs w:val="false"/>
                <w:sz w:val="30"/>
                <w:szCs w:val="30"/>
              </w:rPr>
            </w:r>
          </w:p>
        </w:tc>
      </w:tr>
      <w:tr>
        <w:trPr/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Cs/>
                <w:color w:val="2A6099"/>
                <w:sz w:val="30"/>
                <w:szCs w:val="30"/>
              </w:rPr>
            </w:pPr>
            <w:r>
              <w:rPr>
                <w:rFonts w:cs="Calibri" w:ascii="Calibri" w:hAnsi="Calibri"/>
                <w:b/>
                <w:bCs/>
                <w:color w:val="0C4289"/>
                <w:sz w:val="30"/>
                <w:szCs w:val="30"/>
                <w:lang w:val="en-US"/>
              </w:rPr>
              <w:t>Е-mail:</w:t>
            </w: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 w:val="false"/>
                <w:bCs w:val="false"/>
                <w:sz w:val="30"/>
                <w:szCs w:val="30"/>
              </w:rPr>
            </w:pPr>
            <w:r>
              <w:rPr>
                <w:rFonts w:cs="Calibri" w:ascii="Calibri" w:hAnsi="Calibri"/>
                <w:b w:val="false"/>
                <w:bCs w:val="false"/>
                <w:sz w:val="30"/>
                <w:szCs w:val="30"/>
              </w:rPr>
            </w:r>
          </w:p>
        </w:tc>
      </w:tr>
      <w:tr>
        <w:trPr/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rPr>
                <w:sz w:val="30"/>
                <w:szCs w:val="30"/>
              </w:rPr>
            </w:pPr>
            <w:r>
              <w:rPr>
                <w:rFonts w:cs="Calibri" w:ascii="Calibri" w:hAnsi="Calibri"/>
                <w:b/>
                <w:bCs/>
                <w:color w:val="0C4289"/>
                <w:sz w:val="30"/>
                <w:szCs w:val="30"/>
                <w:lang w:val="en-US"/>
              </w:rPr>
              <w:t>Тема доклада:</w:t>
            </w: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 w:val="false"/>
                <w:bCs w:val="false"/>
                <w:sz w:val="30"/>
                <w:szCs w:val="30"/>
              </w:rPr>
            </w:pPr>
            <w:r>
              <w:rPr>
                <w:rFonts w:cs="Calibri" w:ascii="Calibri" w:hAnsi="Calibri"/>
                <w:b w:val="false"/>
                <w:bCs w:val="false"/>
                <w:sz w:val="30"/>
                <w:szCs w:val="30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 w:before="0" w:after="0"/>
        <w:ind w:hanging="0" w:left="0" w:right="0"/>
        <w:rPr>
          <w:color w:val="3465A4"/>
        </w:rPr>
      </w:pPr>
      <w:r>
        <w:rPr/>
      </w:r>
    </w:p>
    <w:p>
      <w:pPr>
        <w:pStyle w:val="Normal"/>
        <w:spacing w:lineRule="auto" w:line="276" w:before="0" w:after="0"/>
        <w:ind w:hanging="0" w:left="0" w:right="0"/>
        <w:rPr>
          <w:color w:val="3465A4"/>
        </w:rPr>
      </w:pPr>
      <w:r>
        <w:rPr/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rFonts w:ascii="Calibri" w:hAnsi="Calibri"/>
          <w:sz w:val="12"/>
          <w:szCs w:val="12"/>
          <w:lang w:val="en-US"/>
        </w:rPr>
      </w:pPr>
      <w:r>
        <w:rPr/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rFonts w:ascii="Calibri" w:hAnsi="Calibri"/>
          <w:sz w:val="12"/>
          <w:szCs w:val="12"/>
          <w:lang w:val="en-US"/>
        </w:rPr>
      </w:pPr>
      <w:r>
        <w:rPr>
          <w:rFonts w:cs="Times New Roman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2"/>
          <w:szCs w:val="12"/>
          <w:u w:val="none"/>
          <w:effect w:val="none"/>
          <w:lang w:val="en-US"/>
        </w:rPr>
        <w:t>________________________________________________________________________________</w:t>
      </w:r>
      <w:r>
        <w:rPr>
          <w:rFonts w:cs="Times New Roman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2"/>
          <w:szCs w:val="12"/>
          <w:u w:val="none"/>
          <w:effect w:val="none"/>
          <w:lang w:val="ru-RU"/>
        </w:rPr>
        <w:t>_______________________________________________________________________________</w:t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rFonts w:cs="Times New Roman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2"/>
          <w:szCs w:val="12"/>
          <w:u w:val="none"/>
          <w:effect w:val="non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2"/>
          <w:szCs w:val="12"/>
          <w:u w:val="none"/>
          <w:effect w:val="none"/>
        </w:rPr>
      </w:r>
    </w:p>
    <w:p>
      <w:pPr>
        <w:pStyle w:val="Style24"/>
        <w:widowControl w:val="false"/>
        <w:spacing w:lineRule="auto" w:line="240"/>
        <w:ind w:hanging="0" w:left="0" w:right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24"/>
        <w:widowControl w:val="false"/>
        <w:spacing w:lineRule="auto" w:line="240"/>
        <w:ind w:hanging="0" w:left="0" w:right="0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en-US"/>
        </w:rPr>
        <w:t>Организационные</w:t>
      </w:r>
      <w:r>
        <w:rPr>
          <w:rFonts w:ascii="Calibri" w:hAnsi="Calibri"/>
          <w:sz w:val="24"/>
          <w:szCs w:val="24"/>
        </w:rPr>
        <w:t xml:space="preserve"> вопросы по семинару и подача заявок:</w:t>
      </w:r>
    </w:p>
    <w:p>
      <w:pPr>
        <w:pStyle w:val="Style24"/>
        <w:widowControl w:val="false"/>
        <w:spacing w:lineRule="auto" w:line="240"/>
        <w:ind w:hanging="0" w:left="709" w:right="0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Туманова Светлана Анатольевна</w:t>
      </w:r>
    </w:p>
    <w:p>
      <w:pPr>
        <w:pStyle w:val="Normal"/>
        <w:widowControl w:val="false"/>
        <w:spacing w:lineRule="auto" w:line="240"/>
        <w:ind w:hanging="0" w:left="709" w:right="0"/>
        <w:jc w:val="left"/>
        <w:rPr/>
      </w:pPr>
      <w:r>
        <w:rPr>
          <w:rFonts w:ascii="Calibri" w:hAnsi="Calibri"/>
          <w:sz w:val="24"/>
          <w:szCs w:val="24"/>
        </w:rPr>
        <w:t xml:space="preserve">Телефон: (3812) 36-94-53,  e-mail:  </w:t>
      </w:r>
      <w:hyperlink r:id="rId2">
        <w:r>
          <w:rPr>
            <w:rStyle w:val="ListLabel37"/>
            <w:rFonts w:ascii="Calibri" w:hAnsi="Calibri"/>
            <w:sz w:val="24"/>
            <w:szCs w:val="24"/>
          </w:rPr>
          <w:t>tumanova@omsketalon.ru</w:t>
        </w:r>
      </w:hyperlink>
      <w:r>
        <w:rPr>
          <w:rFonts w:ascii="Calibri" w:hAnsi="Calibri"/>
          <w:sz w:val="24"/>
          <w:szCs w:val="24"/>
        </w:rPr>
        <w:t xml:space="preserve"> / </w:t>
      </w:r>
      <w:hyperlink r:id="rId3">
        <w:r>
          <w:rPr>
            <w:rStyle w:val="ListLabel37"/>
            <w:rFonts w:ascii="Calibri" w:hAnsi="Calibri"/>
            <w:sz w:val="24"/>
            <w:szCs w:val="24"/>
          </w:rPr>
          <w:t>fgup@omsketalon.ru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/>
        <w:jc w:val="left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widowControl w:val="false"/>
        <w:spacing w:lineRule="auto" w:line="240"/>
        <w:jc w:val="left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Акционерное общество «Научно-производственное предприятие «ЭТАЛОН»</w:t>
      </w:r>
    </w:p>
    <w:p>
      <w:pPr>
        <w:pStyle w:val="Normal"/>
        <w:widowControl w:val="false"/>
        <w:spacing w:lineRule="auto" w:line="240"/>
        <w:jc w:val="left"/>
        <w:rPr/>
      </w:pPr>
      <w:r>
        <w:rPr>
          <w:rFonts w:ascii="Calibri" w:hAnsi="Calibri"/>
          <w:sz w:val="24"/>
          <w:szCs w:val="24"/>
        </w:rPr>
        <w:t xml:space="preserve">г.Омск, ул. Лермонтова, 175.   Сайт: </w:t>
      </w:r>
      <w:hyperlink r:id="rId4">
        <w:r>
          <w:rPr>
            <w:rStyle w:val="ListLabel37"/>
            <w:rFonts w:ascii="Calibri" w:hAnsi="Calibri"/>
            <w:sz w:val="24"/>
            <w:szCs w:val="24"/>
          </w:rPr>
          <w:t>www.omsketalon.ru</w:t>
        </w:r>
      </w:hyperlink>
      <w:r>
        <w:rPr>
          <w:rFonts w:ascii="Calibri" w:hAnsi="Calibri"/>
          <w:sz w:val="24"/>
          <w:szCs w:val="24"/>
        </w:rPr>
        <w:t xml:space="preserve">     </w:t>
      </w:r>
      <w:hyperlink r:id="rId5">
        <w:r>
          <w:rPr>
            <w:rStyle w:val="ListLabel37"/>
            <w:rFonts w:ascii="Calibri" w:hAnsi="Calibri"/>
            <w:sz w:val="24"/>
            <w:szCs w:val="24"/>
          </w:rPr>
          <w:t>fgup@omsketalon.ru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rPr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4"/>
          <w:szCs w:val="24"/>
        </w:rPr>
        <w:t>Ждем Ваших заявок!</w:t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rFonts w:ascii="Calibri" w:hAnsi="Calibri"/>
          <w:sz w:val="12"/>
          <w:szCs w:val="12"/>
          <w:lang w:val="en-US"/>
        </w:rPr>
      </w:pPr>
      <w:r>
        <w:rPr>
          <w:rFonts w:cs="Times New Roman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2"/>
          <w:szCs w:val="12"/>
          <w:u w:val="none"/>
          <w:effect w:val="none"/>
          <w:lang w:val="en-US"/>
        </w:rPr>
        <w:t>________________________________________________________________________________</w:t>
      </w:r>
      <w:r>
        <w:rPr>
          <w:rFonts w:cs="Times New Roman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2"/>
          <w:szCs w:val="12"/>
          <w:u w:val="none"/>
          <w:effect w:val="none"/>
          <w:lang w:val="ru-RU"/>
        </w:rPr>
        <w:t>_______________________________________________________________________________</w:t>
      </w:r>
    </w:p>
    <w:p>
      <w:pPr>
        <w:pStyle w:val="Normal"/>
        <w:rPr>
          <w:rFonts w:ascii="Calibri" w:hAnsi="Calibri" w:cs="Calibri"/>
          <w:i/>
          <w:i/>
          <w:iCs/>
          <w:color w:val="000000"/>
          <w:sz w:val="12"/>
          <w:szCs w:val="12"/>
        </w:rPr>
      </w:pPr>
      <w:r>
        <w:rPr>
          <w:rFonts w:cs="Calibri" w:ascii="Calibri" w:hAnsi="Calibri"/>
          <w:i/>
          <w:iCs/>
          <w:color w:val="000000"/>
          <w:sz w:val="12"/>
          <w:szCs w:val="12"/>
        </w:rPr>
      </w:r>
    </w:p>
    <w:p>
      <w:pPr>
        <w:pStyle w:val="Normal"/>
        <w:rPr>
          <w:color w:val="666666"/>
          <w:sz w:val="20"/>
          <w:szCs w:val="20"/>
        </w:rPr>
      </w:pPr>
      <w:r>
        <w:rPr>
          <w:rFonts w:cs="Calibri" w:ascii="Calibri" w:hAnsi="Calibri"/>
          <w:i/>
          <w:iCs/>
          <w:color w:val="666666"/>
          <w:sz w:val="20"/>
          <w:szCs w:val="20"/>
        </w:rPr>
        <w:t>Участие в семинаре — бесплатное! Бронирование гостиниц и оплата проживания производится участниками семинара самостоятельно.</w:t>
      </w:r>
    </w:p>
    <w:sectPr>
      <w:headerReference w:type="default" r:id="rId6"/>
      <w:footerReference w:type="default" r:id="rId7"/>
      <w:type w:val="nextPage"/>
      <w:pgSz w:w="11906" w:h="16838"/>
      <w:pgMar w:left="1134" w:right="1134" w:gutter="0" w:header="1134" w:top="1693" w:footer="1304" w:bottom="136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nionPro-Regular">
    <w:charset w:val="cc"/>
    <w:family w:val="roman"/>
    <w:pitch w:val="variable"/>
  </w:font>
  <w:font w:name="Circe">
    <w:charset w:val="cc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 xml:space="preserve">  </w:t>
    </w:r>
    <w:r>
      <w:rPr>
        <w:lang w:eastAsia="ru-RU" w:bidi="ar-SA"/>
      </w:rPr>
      <w:t xml:space="preserve">                                                                                                                                                </w:t>
    </w:r>
  </w:p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-714375</wp:posOffset>
          </wp:positionH>
          <wp:positionV relativeFrom="paragraph">
            <wp:posOffset>695960</wp:posOffset>
          </wp:positionV>
          <wp:extent cx="7548880" cy="1033780"/>
          <wp:effectExtent l="0" t="0" r="0" b="0"/>
          <wp:wrapSquare wrapText="largest"/>
          <wp:docPr id="2" name="Изображение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-722630</wp:posOffset>
          </wp:positionH>
          <wp:positionV relativeFrom="paragraph">
            <wp:posOffset>-720090</wp:posOffset>
          </wp:positionV>
          <wp:extent cx="7560310" cy="101346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/>
        <w:szCs w:val="24"/>
        <w:bCs/>
        <w:rFonts w:cs="Calibri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paragraph" w:styleId="Heading3">
    <w:name w:val="Heading 3"/>
    <w:basedOn w:val="Style15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d21dec"/>
    <w:rPr>
      <w:rFonts w:ascii="Segoe UI" w:hAnsi="Segoe UI" w:cs="Mangal"/>
      <w:sz w:val="18"/>
      <w:szCs w:val="16"/>
    </w:rPr>
  </w:style>
  <w:style w:type="character" w:styleId="Style13">
    <w:name w:val="Символ сноски"/>
    <w:qFormat/>
    <w:rPr/>
  </w:style>
  <w:style w:type="character" w:styleId="WW8Num2z0">
    <w:name w:val="WW8Num2z0"/>
    <w:qFormat/>
    <w:rPr>
      <w:rFonts w:ascii="Calibri" w:hAnsi="Calibri" w:cs="Calibri"/>
      <w:b/>
      <w:bCs/>
      <w:color w:val="00000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7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/>
    <w:rPr/>
  </w:style>
  <w:style w:type="paragraph" w:styleId="Footer">
    <w:name w:val="Footer"/>
    <w:basedOn w:val="Style17"/>
    <w:pPr/>
    <w:rPr/>
  </w:style>
  <w:style w:type="paragraph" w:styleId="Style18" w:customStyle="1">
    <w:name w:val="Фигура"/>
    <w:basedOn w:val="Caption1"/>
    <w:qFormat/>
    <w:pPr/>
    <w:rPr/>
  </w:style>
  <w:style w:type="paragraph" w:styleId="Style19" w:customStyle="1">
    <w:name w:val="Колонтитул низ"/>
    <w:basedOn w:val="Normal"/>
    <w:qFormat/>
    <w:pPr/>
    <w:rPr>
      <w:sz w:val="28"/>
    </w:rPr>
  </w:style>
  <w:style w:type="paragraph" w:styleId="21" w:customStyle="1">
    <w:name w:val="Основной текст 21"/>
    <w:basedOn w:val="Normal"/>
    <w:qFormat/>
    <w:pPr>
      <w:jc w:val="center"/>
    </w:pPr>
    <w:rPr>
      <w:b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uiPriority w:val="34"/>
    <w:qFormat/>
    <w:rsid w:val="00e52549"/>
    <w:pPr>
      <w:spacing w:before="0" w:after="0"/>
      <w:ind w:hanging="0"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d21dec"/>
    <w:pPr/>
    <w:rPr>
      <w:rFonts w:ascii="Segoe UI" w:hAnsi="Segoe UI" w:cs="Mangal"/>
      <w:sz w:val="18"/>
      <w:szCs w:val="16"/>
    </w:rPr>
  </w:style>
  <w:style w:type="paragraph" w:styleId="Style21">
    <w:name w:val="Обычный (веб)"/>
    <w:basedOn w:val="Normal"/>
    <w:qFormat/>
    <w:pPr>
      <w:widowControl/>
      <w:suppressAutoHyphens w:val="false"/>
      <w:spacing w:before="100" w:after="119"/>
      <w:ind w:firstLine="709" w:left="0" w:right="0"/>
    </w:pPr>
    <w:rPr>
      <w:rFonts w:eastAsia="Times New Roman"/>
      <w:color w:val="000000"/>
      <w:lang w:eastAsia="zh-CN"/>
    </w:rPr>
  </w:style>
  <w:style w:type="paragraph" w:styleId="Style22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3">
    <w:name w:val="[Без стиля]"/>
    <w:qFormat/>
    <w:pPr>
      <w:widowControl/>
      <w:suppressAutoHyphens w:val="fals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NSimSun" w:cs="Lucida Sans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ru-RU" w:eastAsia="zh-CN" w:bidi="hi-IN"/>
    </w:rPr>
  </w:style>
  <w:style w:type="paragraph" w:styleId="Style24">
    <w:name w:val="[основной абзац]"/>
    <w:basedOn w:val="Style23"/>
    <w:qFormat/>
    <w:pPr/>
    <w:rPr>
      <w:rFonts w:ascii="Circe" w:hAnsi="Circe"/>
    </w:rPr>
  </w:style>
  <w:style w:type="paragraph" w:styleId="Style25">
    <w:name w:val="Абзац списка"/>
    <w:basedOn w:val="Normal"/>
    <w:qFormat/>
    <w:pPr>
      <w:ind w:hanging="0" w:left="708" w:right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a959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umanova@omsketalon.ru" TargetMode="External"/><Relationship Id="rId3" Type="http://schemas.openxmlformats.org/officeDocument/2006/relationships/hyperlink" Target="mailto:fgup@omsketalon.ru" TargetMode="External"/><Relationship Id="rId4" Type="http://schemas.openxmlformats.org/officeDocument/2006/relationships/hyperlink" Target="http://www.omsketalon.ru/" TargetMode="External"/><Relationship Id="rId5" Type="http://schemas.openxmlformats.org/officeDocument/2006/relationships/hyperlink" Target="mailto:fgup@omsketalon.ru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Application>LibreOffice/7.6.7.2$Windows_X86_64 LibreOffice_project/dd47e4b30cb7dab30588d6c79c651f218165e3c5</Application>
  <AppVersion>15.0000</AppVersion>
  <Pages>1</Pages>
  <Words>83</Words>
  <Characters>1034</Characters>
  <CharactersWithSpaces>1276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2023-11-22T08:12:00Z</dcterms:created>
  <dc:creator>Койлыбаева Мария Тимуровна</dc:creator>
  <dc:description/>
  <dc:language>ru-RU</dc:language>
  <cp:lastModifiedBy/>
  <cp:lastPrinted>2024-02-05T02:58:00Z</cp:lastPrinted>
  <dcterms:modified xsi:type="dcterms:W3CDTF">2024-10-01T10:15:22Z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